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2F" w:rsidRDefault="003A2F2F" w:rsidP="003A2F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№1»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г. Мичуринска Тамбовской области</w:t>
      </w: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sz w:val="32"/>
          <w:szCs w:val="32"/>
          <w:lang w:val="ru-RU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 НАСТАВЛЯЕМОГО</w:t>
      </w:r>
    </w:p>
    <w:p w:rsidR="003A2F2F" w:rsidRDefault="003A2F2F" w:rsidP="003A2F2F">
      <w:pPr>
        <w:pStyle w:val="Default"/>
        <w:jc w:val="center"/>
        <w:rPr>
          <w:b/>
          <w:b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48737D" w:rsidRDefault="003A2F2F" w:rsidP="003A2F2F">
      <w:pPr>
        <w:pStyle w:val="Default"/>
        <w:jc w:val="right"/>
        <w:rPr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2024/</w:t>
      </w:r>
      <w:r w:rsidRPr="0048737D">
        <w:rPr>
          <w:b/>
          <w:bCs/>
          <w:iCs/>
          <w:sz w:val="28"/>
          <w:szCs w:val="28"/>
        </w:rPr>
        <w:t xml:space="preserve">2025 учебный год </w:t>
      </w:r>
    </w:p>
    <w:p w:rsidR="003A2F2F" w:rsidRDefault="003A2F2F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A2F2F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</w:t>
      </w:r>
    </w:p>
    <w:p w:rsidR="00E7750E" w:rsidRPr="00E7750E" w:rsidRDefault="00E7750E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Форма наставничества: </w:t>
      </w:r>
      <w:r w:rsid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традиционное наставничество «у</w:t>
      </w: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читель – учитель»</w:t>
      </w:r>
    </w:p>
    <w:p w:rsidR="00BD0EFF" w:rsidRPr="00CE03EA" w:rsidRDefault="00E210D5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E03EA">
        <w:rPr>
          <w:rFonts w:hAnsi="Times New Roman" w:cs="Times New Roman"/>
          <w:i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наставляемого:</w:t>
      </w:r>
      <w:r w:rsidR="000F07FC">
        <w:rPr>
          <w:rFonts w:hAnsi="Times New Roman" w:cs="Times New Roman"/>
          <w:color w:val="000000"/>
          <w:sz w:val="24"/>
          <w:szCs w:val="24"/>
          <w:lang w:val="ru-RU"/>
        </w:rPr>
        <w:t xml:space="preserve"> Шилова Т.А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., учитель </w:t>
      </w:r>
      <w:r w:rsidR="000F07FC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Ф. И. О., должность наставника:</w:t>
      </w:r>
      <w:r w:rsidR="000F07FC">
        <w:rPr>
          <w:rFonts w:hAnsi="Times New Roman" w:cs="Times New Roman"/>
          <w:color w:val="000000"/>
          <w:sz w:val="24"/>
          <w:szCs w:val="24"/>
          <w:lang w:val="ru-RU"/>
        </w:rPr>
        <w:t xml:space="preserve"> Олейникова Н.Е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., учитель</w:t>
      </w:r>
      <w:r w:rsidR="000F07FC">
        <w:rPr>
          <w:rFonts w:hAnsi="Times New Roman" w:cs="Times New Roman"/>
          <w:color w:val="000000"/>
          <w:sz w:val="24"/>
          <w:szCs w:val="24"/>
          <w:lang w:val="ru-RU"/>
        </w:rPr>
        <w:t xml:space="preserve"> географии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1.09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30.05.2025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1074" w:type="dxa"/>
        <w:tblInd w:w="-12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4036"/>
        <w:gridCol w:w="1737"/>
        <w:gridCol w:w="2929"/>
        <w:gridCol w:w="1741"/>
      </w:tblGrid>
      <w:tr w:rsidR="00BD0EFF" w:rsidRPr="004721AC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Проект, задание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результат</w:t>
            </w:r>
          </w:p>
        </w:tc>
      </w:tr>
      <w:tr w:rsidR="00BD0EFF" w:rsidRPr="00912BB9" w:rsidTr="003F0947">
        <w:tc>
          <w:tcPr>
            <w:tcW w:w="110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30.09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254CD9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4721AC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79324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sz w:val="24"/>
                <w:szCs w:val="24"/>
              </w:rPr>
              <w:t>До 30.09.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79324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4721AC" w:rsidTr="003F0947">
        <w:tc>
          <w:tcPr>
            <w:tcW w:w="110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8C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Закрепление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должности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знакомство с основными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изменения, внесённые в Программу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развития.</w:t>
            </w:r>
          </w:p>
          <w:p w:rsidR="00BD0EFF" w:rsidRPr="001138D1" w:rsidRDefault="00BD0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01.11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0D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Осуществлено знакомство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основными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 ОО в области применения ЭОР на уроках и во внеурочной деятельност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 в области формирования функциональной грамотности обучающихся</w:t>
            </w:r>
          </w:p>
          <w:p w:rsidR="00CF210D" w:rsidRPr="00CF210D" w:rsidRDefault="00E210D5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F210D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зучены изменения </w:t>
            </w:r>
          </w:p>
          <w:p w:rsidR="00BD0EFF" w:rsidRPr="00CF210D" w:rsidRDefault="00CF210D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Программе</w:t>
            </w:r>
            <w:r w:rsidR="00E210D5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79324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изучение локальных нормативных актов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Правила внутреннего трудового распорядка. Изучено положение о текущей и промежуточной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аттестации, положение о системе оценивания в ОО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Положение о наставничестве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8C207E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прочных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профессиональных контактов с учителями-предметниками, педагогом-психологом.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E210D5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намечен </w:t>
            </w: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взаимодействия и направления сотрудничества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освоение правил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с </w:t>
            </w:r>
            <w:r w:rsid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родителями, коллегами, обучающимися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Default="00DA5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построения и организации результативного учебного процесса</w:t>
            </w:r>
          </w:p>
          <w:p w:rsidR="00DA5679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30.05.2025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3F61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процесс по предмету «</w:t>
            </w:r>
            <w:r w:rsidR="003F61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География» в 5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-х </w:t>
            </w:r>
            <w:r w:rsidR="00B85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11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912BB9" w:rsidTr="003F0947">
        <w:tc>
          <w:tcPr>
            <w:tcW w:w="110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ческие и возр</w:t>
            </w:r>
            <w:r w:rsidR="00B85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астные особенности обучающихся 5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-9-х </w:t>
            </w:r>
            <w:r w:rsidR="00B85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11 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01.10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85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</w:t>
            </w:r>
            <w:r w:rsidR="00B855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11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которые учитываются при подготовке к занятиям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01.02.2025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 подход SMART-целеполагание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составления технологических карт урока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345F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</w:t>
            </w:r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планы по предмету «</w:t>
            </w:r>
            <w:r w:rsidR="00345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География» для 5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</w:t>
            </w:r>
            <w:r w:rsidR="00345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11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912BB9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20.03. 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два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проекта для представления на школьной научно-практической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конференции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BD0E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положения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 электронном журнале и дневнике. Изучить технологию работы в электронном журнале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67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 w:rsidP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Прохождение курса молодого специалиста в муниципальной «Школе молодого педагога» на базе УМиИЦ г. Мичуринска.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591DF1" w:rsidRDefault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A52E1F" w:rsidP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Стажировка в «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 молодого педагога» УМиИЦ.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12B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A52E1F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 способы урегулирования и профилактики конфликтов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01.02.2025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связанной с буллингом обучающегося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69671D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E03EA" w:rsidRDefault="00CE03EA" w:rsidP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взаимопосещение уроков.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«Основные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ребования к современному уроку»,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«Факторы, которые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лияют на качество преподавания»,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«Конспект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технологическая карта урока», «Слагаемые успешности урока», «Самоанализ урока», «Типы и формы уроков»,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«Формы взаимодействия учителя и учеников на уроке»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1138D1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E03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Наставник и молодой педагог посетили по 5 раз в четверть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69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+</w:t>
            </w:r>
          </w:p>
        </w:tc>
      </w:tr>
      <w:tr w:rsidR="00BD0EFF" w:rsidRPr="00912BB9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E03EA" w:rsidRDefault="00E210D5" w:rsidP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  <w:r w:rsid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публикацию во Всероссийском педагогическом журнале </w:t>
            </w:r>
            <w:r w:rsidR="00CE03EA"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«Современный урок»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002BE2" w:rsidRDefault="00002B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345F12" w:rsidRDefault="009127E8" w:rsidP="00345F1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статью</w:t>
            </w:r>
            <w:r w:rsidR="00E210D5" w:rsidRPr="00345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</w:t>
            </w:r>
            <w:r w:rsidR="00345F12" w:rsidRPr="00345F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Повышение профессионального мастерства молодых педагогов</w:t>
            </w:r>
            <w:r w:rsidR="00345F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="00345F12" w:rsidRPr="00345F1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через формирования актуальных компетенций</w:t>
            </w:r>
            <w:r w:rsidR="001138D1" w:rsidRPr="00345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12B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</w:tr>
      <w:tr w:rsidR="001138D1" w:rsidRPr="00912BB9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выступление наставляемого в рамках «Школа молодого педагога»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CB5A0E" w:rsidRDefault="001138D1" w:rsidP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5A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B5A0E" w:rsidRPr="00CB5A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одготовка выступления на тему «</w:t>
            </w:r>
            <w:r w:rsidR="00CB5A0E" w:rsidRPr="00CB5A0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Требования к современному уроку</w:t>
            </w:r>
            <w:r w:rsidRPr="00CB5A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912B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138D1" w:rsidRPr="009D7FD8" w:rsidTr="003F094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 в профессиональных конкурсах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 w:rsidP="009D7F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 муниципального конкурса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D7FD8" w:rsidRDefault="009D7FD8" w:rsidP="009D7F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912B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page" w:tblpX="376" w:tblpY="358"/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536"/>
      </w:tblGrid>
      <w:tr w:rsidR="003F0947" w:rsidRPr="001138D1" w:rsidTr="003F0947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947" w:rsidRPr="004721AC" w:rsidRDefault="003F0947" w:rsidP="003F09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Олейникова Н.Е.</w:t>
            </w:r>
          </w:p>
          <w:p w:rsidR="003F0947" w:rsidRPr="001138D1" w:rsidRDefault="003F0947" w:rsidP="003F09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6967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947" w:rsidRPr="004721AC" w:rsidRDefault="003F0947" w:rsidP="003F09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наставляемого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Шилова Т.А.</w:t>
            </w:r>
          </w:p>
          <w:p w:rsidR="003F0947" w:rsidRPr="001138D1" w:rsidRDefault="003F0947" w:rsidP="003F0947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6967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</w:tbl>
    <w:p w:rsidR="00BD0EFF" w:rsidRPr="004721AC" w:rsidRDefault="00BD0E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10D5" w:rsidRPr="001138D1" w:rsidRDefault="00E210D5">
      <w:pPr>
        <w:rPr>
          <w:lang w:val="ru-RU"/>
        </w:rPr>
      </w:pPr>
    </w:p>
    <w:sectPr w:rsidR="00E210D5" w:rsidRPr="001138D1" w:rsidSect="006F7A0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BE2"/>
    <w:rsid w:val="00060F39"/>
    <w:rsid w:val="000F07FC"/>
    <w:rsid w:val="001138D1"/>
    <w:rsid w:val="00124A4B"/>
    <w:rsid w:val="00254CD9"/>
    <w:rsid w:val="002D33B1"/>
    <w:rsid w:val="002D3591"/>
    <w:rsid w:val="00345F12"/>
    <w:rsid w:val="003514A0"/>
    <w:rsid w:val="003A2F2F"/>
    <w:rsid w:val="003C7539"/>
    <w:rsid w:val="003F0947"/>
    <w:rsid w:val="003F61C8"/>
    <w:rsid w:val="004721AC"/>
    <w:rsid w:val="004A2BA2"/>
    <w:rsid w:val="004F7E17"/>
    <w:rsid w:val="00591DF1"/>
    <w:rsid w:val="005A05CE"/>
    <w:rsid w:val="00653AF6"/>
    <w:rsid w:val="0069671D"/>
    <w:rsid w:val="006F7A09"/>
    <w:rsid w:val="0079324C"/>
    <w:rsid w:val="008C207E"/>
    <w:rsid w:val="009127E8"/>
    <w:rsid w:val="00912BB9"/>
    <w:rsid w:val="009D7FD8"/>
    <w:rsid w:val="009F5C59"/>
    <w:rsid w:val="00A52E1F"/>
    <w:rsid w:val="00B23334"/>
    <w:rsid w:val="00B73A5A"/>
    <w:rsid w:val="00B85597"/>
    <w:rsid w:val="00BD0EFF"/>
    <w:rsid w:val="00BE5276"/>
    <w:rsid w:val="00CB5A0E"/>
    <w:rsid w:val="00CE03EA"/>
    <w:rsid w:val="00CF210D"/>
    <w:rsid w:val="00DA5679"/>
    <w:rsid w:val="00E210D5"/>
    <w:rsid w:val="00E438A1"/>
    <w:rsid w:val="00E7750E"/>
    <w:rsid w:val="00F01E19"/>
    <w:rsid w:val="00F2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60030-D09D-48C5-922F-8CA0F310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E03E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2F2F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27</cp:revision>
  <cp:lastPrinted>2024-09-12T11:31:00Z</cp:lastPrinted>
  <dcterms:created xsi:type="dcterms:W3CDTF">2011-11-02T04:15:00Z</dcterms:created>
  <dcterms:modified xsi:type="dcterms:W3CDTF">2025-09-17T05:12:00Z</dcterms:modified>
</cp:coreProperties>
</file>